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77A" w:rsidRDefault="00786104" w:rsidP="006B6025">
      <w:pPr>
        <w:pStyle w:val="Header"/>
        <w:tabs>
          <w:tab w:val="center" w:pos="4932"/>
        </w:tabs>
        <w:jc w:val="center"/>
        <w:rPr>
          <w:rFonts w:ascii="Aparajita" w:hAnsi="Aparajita" w:cs="Aparajita"/>
          <w:color w:val="C00000"/>
          <w:sz w:val="48"/>
          <w:szCs w:val="48"/>
          <w:u w:val="single"/>
        </w:rPr>
      </w:pPr>
      <w:r>
        <w:rPr>
          <w:rFonts w:ascii="Aparajita" w:hAnsi="Aparajita" w:cs="Aparajita"/>
          <w:noProof/>
          <w:color w:val="C00000"/>
          <w:sz w:val="48"/>
          <w:szCs w:val="48"/>
          <w:lang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5457825</wp:posOffset>
            </wp:positionH>
            <wp:positionV relativeFrom="margin">
              <wp:posOffset>-188595</wp:posOffset>
            </wp:positionV>
            <wp:extent cx="1308100" cy="527050"/>
            <wp:effectExtent l="0" t="0" r="6350" b="6350"/>
            <wp:wrapSquare wrapText="bothSides"/>
            <wp:docPr id="5" name="Picture 1" descr="http://www.blackburn.anglican.org/images/News/Vacancies/DOB%20Logo%20words%20on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lackburn.anglican.org/images/News/Vacancies/DOB%20Logo%20words%20onl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777A">
        <w:rPr>
          <w:rFonts w:ascii="Aparajita" w:hAnsi="Aparajita" w:cs="Aparajita"/>
          <w:noProof/>
          <w:color w:val="C00000"/>
          <w:sz w:val="48"/>
          <w:szCs w:val="4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-104775</wp:posOffset>
            </wp:positionH>
            <wp:positionV relativeFrom="page">
              <wp:posOffset>171450</wp:posOffset>
            </wp:positionV>
            <wp:extent cx="1422400" cy="527050"/>
            <wp:effectExtent l="0" t="0" r="6350" b="6350"/>
            <wp:wrapSquare wrapText="bothSides"/>
            <wp:docPr id="2" name="Picture 1" descr="Vision202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ion202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6025">
        <w:rPr>
          <w:rFonts w:ascii="Aparajita" w:hAnsi="Aparajita" w:cs="Aparajita"/>
          <w:color w:val="C00000"/>
          <w:sz w:val="48"/>
          <w:szCs w:val="48"/>
          <w:u w:val="single"/>
        </w:rPr>
        <w:t>St John the Evangelist, Lund</w:t>
      </w:r>
    </w:p>
    <w:p w:rsidR="0095777A" w:rsidRDefault="006B6025" w:rsidP="0095777A">
      <w:pPr>
        <w:pStyle w:val="Header"/>
        <w:tabs>
          <w:tab w:val="center" w:pos="4932"/>
        </w:tabs>
        <w:jc w:val="center"/>
        <w:rPr>
          <w:rFonts w:ascii="Aparajita" w:hAnsi="Aparajita" w:cs="Aparajita"/>
          <w:i/>
          <w:color w:val="C00000"/>
          <w:sz w:val="28"/>
          <w:szCs w:val="32"/>
        </w:rPr>
      </w:pPr>
      <w:r>
        <w:rPr>
          <w:rFonts w:ascii="Aparajita" w:hAnsi="Aparajita" w:cs="Aparajita"/>
          <w:i/>
          <w:color w:val="C00000"/>
          <w:sz w:val="28"/>
          <w:szCs w:val="32"/>
        </w:rPr>
        <w:t>Proclaiming Christ and Serving the Community</w:t>
      </w:r>
    </w:p>
    <w:p w:rsidR="006B6025" w:rsidRPr="0075081E" w:rsidRDefault="006B6025" w:rsidP="0095777A">
      <w:pPr>
        <w:pStyle w:val="Header"/>
        <w:tabs>
          <w:tab w:val="center" w:pos="4932"/>
        </w:tabs>
        <w:jc w:val="center"/>
        <w:rPr>
          <w:rFonts w:ascii="Aparajita" w:hAnsi="Aparajita" w:cs="Aparajita"/>
          <w:color w:val="C00000"/>
          <w:sz w:val="28"/>
          <w:szCs w:val="32"/>
        </w:rPr>
      </w:pPr>
    </w:p>
    <w:p w:rsidR="003526E7" w:rsidRPr="00350697" w:rsidRDefault="003526E7" w:rsidP="003526E7">
      <w:pPr>
        <w:spacing w:after="0" w:line="240" w:lineRule="auto"/>
        <w:jc w:val="center"/>
        <w:rPr>
          <w:rFonts w:ascii="Arial" w:eastAsia="Cambria" w:hAnsi="Arial" w:cs="Arial"/>
          <w:b/>
          <w:sz w:val="28"/>
          <w:szCs w:val="28"/>
          <w:lang w:val="en-US"/>
        </w:rPr>
      </w:pPr>
      <w:r w:rsidRPr="00350697">
        <w:rPr>
          <w:rFonts w:ascii="Arial" w:eastAsia="Cambria" w:hAnsi="Arial" w:cs="Arial"/>
          <w:b/>
          <w:sz w:val="28"/>
          <w:szCs w:val="28"/>
          <w:lang w:val="en-US"/>
        </w:rPr>
        <w:t>Domestic Abuse Statement</w:t>
      </w:r>
    </w:p>
    <w:p w:rsidR="003526E7" w:rsidRPr="00350697" w:rsidRDefault="003526E7" w:rsidP="003526E7">
      <w:pPr>
        <w:spacing w:after="0" w:line="240" w:lineRule="auto"/>
        <w:rPr>
          <w:rFonts w:ascii="Arial" w:eastAsia="Cambria" w:hAnsi="Arial" w:cs="Arial"/>
          <w:b/>
          <w:sz w:val="16"/>
          <w:szCs w:val="16"/>
          <w:lang w:val="en-US"/>
        </w:rPr>
      </w:pPr>
    </w:p>
    <w:p w:rsidR="003526E7" w:rsidRPr="00350697" w:rsidRDefault="00D832AC" w:rsidP="003526E7">
      <w:pPr>
        <w:spacing w:after="0" w:line="240" w:lineRule="auto"/>
        <w:jc w:val="center"/>
        <w:rPr>
          <w:rFonts w:ascii="Arial" w:eastAsia="Cambria" w:hAnsi="Arial" w:cs="Arial"/>
          <w:b/>
          <w:sz w:val="28"/>
          <w:szCs w:val="28"/>
          <w:lang w:val="en-US"/>
        </w:rPr>
      </w:pPr>
      <w:r w:rsidRPr="00350697">
        <w:rPr>
          <w:rFonts w:ascii="Arial" w:eastAsia="Cambria" w:hAnsi="Arial" w:cs="Arial"/>
          <w:b/>
          <w:sz w:val="28"/>
          <w:szCs w:val="28"/>
          <w:lang w:val="en-US"/>
        </w:rPr>
        <w:t>To be</w:t>
      </w:r>
      <w:r w:rsidR="003526E7" w:rsidRPr="00350697">
        <w:rPr>
          <w:rFonts w:ascii="Arial" w:eastAsia="Cambria" w:hAnsi="Arial" w:cs="Arial"/>
          <w:b/>
          <w:sz w:val="28"/>
          <w:szCs w:val="28"/>
          <w:lang w:val="en-US"/>
        </w:rPr>
        <w:t xml:space="preserve"> read alongside the </w:t>
      </w:r>
      <w:r w:rsidR="00FA04F1">
        <w:rPr>
          <w:rFonts w:ascii="Arial" w:eastAsia="Cambria" w:hAnsi="Arial" w:cs="Arial"/>
          <w:b/>
          <w:sz w:val="28"/>
          <w:szCs w:val="28"/>
          <w:lang w:val="en-US"/>
        </w:rPr>
        <w:t>Parish</w:t>
      </w:r>
      <w:r w:rsidR="003526E7" w:rsidRPr="00350697">
        <w:rPr>
          <w:rFonts w:ascii="Arial" w:eastAsia="Cambria" w:hAnsi="Arial" w:cs="Arial"/>
          <w:b/>
          <w:sz w:val="28"/>
          <w:szCs w:val="28"/>
          <w:lang w:val="en-US"/>
        </w:rPr>
        <w:t xml:space="preserve"> Safeguarding Policy</w:t>
      </w:r>
    </w:p>
    <w:p w:rsidR="003526E7" w:rsidRDefault="003526E7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</w:p>
    <w:p w:rsidR="00CA4FDD" w:rsidRPr="00CA4FDD" w:rsidRDefault="006B6025" w:rsidP="00CA4FDD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 John the Evangelist, Lund</w:t>
      </w:r>
      <w:r w:rsidR="00CA4FDD" w:rsidRPr="00CA4FDD">
        <w:rPr>
          <w:rFonts w:ascii="Arial" w:hAnsi="Arial" w:cs="Arial"/>
          <w:b/>
          <w:bCs/>
          <w:sz w:val="24"/>
          <w:szCs w:val="24"/>
        </w:rPr>
        <w:t xml:space="preserve"> is committed to</w:t>
      </w:r>
    </w:p>
    <w:p w:rsidR="00CA4FDD" w:rsidRPr="00206715" w:rsidRDefault="00CA4FDD" w:rsidP="00CA4FDD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  <w:b/>
          <w:bCs/>
          <w:sz w:val="28"/>
          <w:szCs w:val="28"/>
        </w:rPr>
      </w:pPr>
      <w:r w:rsidRPr="00206715">
        <w:rPr>
          <w:rFonts w:ascii="Arial" w:eastAsia="Times New Roman" w:hAnsi="Arial" w:cs="Arial"/>
          <w:sz w:val="24"/>
          <w:szCs w:val="24"/>
          <w:lang w:eastAsia="en-GB"/>
        </w:rPr>
        <w:t>- Promoting a safer environment and culture.</w:t>
      </w:r>
    </w:p>
    <w:p w:rsidR="00CA4FDD" w:rsidRPr="00206715" w:rsidRDefault="00CA4FDD" w:rsidP="00CA4FD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06715">
        <w:rPr>
          <w:rFonts w:ascii="Arial" w:eastAsia="Times New Roman" w:hAnsi="Arial" w:cs="Arial"/>
          <w:sz w:val="24"/>
          <w:szCs w:val="24"/>
          <w:lang w:eastAsia="en-GB"/>
        </w:rPr>
        <w:t xml:space="preserve">- Safely recruiting and supporting all those with any responsibility related to children, young </w:t>
      </w:r>
      <w:proofErr w:type="gramStart"/>
      <w:r w:rsidRPr="00206715">
        <w:rPr>
          <w:rFonts w:ascii="Arial" w:eastAsia="Times New Roman" w:hAnsi="Arial" w:cs="Arial"/>
          <w:sz w:val="24"/>
          <w:szCs w:val="24"/>
          <w:lang w:eastAsia="en-GB"/>
        </w:rPr>
        <w:t>people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 w:rsidRPr="00206715">
        <w:rPr>
          <w:rFonts w:ascii="Arial" w:eastAsia="Times New Roman" w:hAnsi="Arial" w:cs="Arial"/>
          <w:sz w:val="24"/>
          <w:szCs w:val="24"/>
          <w:lang w:eastAsia="en-GB"/>
        </w:rPr>
        <w:t>and</w:t>
      </w:r>
      <w:proofErr w:type="gramEnd"/>
      <w:r w:rsidRPr="00206715">
        <w:rPr>
          <w:rFonts w:ascii="Arial" w:eastAsia="Times New Roman" w:hAnsi="Arial" w:cs="Arial"/>
          <w:sz w:val="24"/>
          <w:szCs w:val="24"/>
          <w:lang w:eastAsia="en-GB"/>
        </w:rPr>
        <w:t xml:space="preserve"> vulnerable adults within the church.</w:t>
      </w:r>
    </w:p>
    <w:p w:rsidR="00CA4FDD" w:rsidRPr="00206715" w:rsidRDefault="00CA4FDD" w:rsidP="00CA4FD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06715">
        <w:rPr>
          <w:rFonts w:ascii="Arial" w:eastAsia="Times New Roman" w:hAnsi="Arial" w:cs="Arial"/>
          <w:sz w:val="24"/>
          <w:szCs w:val="24"/>
          <w:lang w:eastAsia="en-GB"/>
        </w:rPr>
        <w:t>- Responding promptly to every safeguarding concern or allegation.</w:t>
      </w:r>
    </w:p>
    <w:p w:rsidR="00CA4FDD" w:rsidRPr="00206715" w:rsidRDefault="00CA4FDD" w:rsidP="00CA4FD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06715">
        <w:rPr>
          <w:rFonts w:ascii="Arial" w:eastAsia="Times New Roman" w:hAnsi="Arial" w:cs="Arial"/>
          <w:sz w:val="24"/>
          <w:szCs w:val="24"/>
          <w:lang w:eastAsia="en-GB"/>
        </w:rPr>
        <w:t>- Caring pastorally for victims/survivors of abuse and other affected persons.</w:t>
      </w:r>
    </w:p>
    <w:p w:rsidR="00CA4FDD" w:rsidRPr="00206715" w:rsidRDefault="00CA4FDD" w:rsidP="00CA4FD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06715">
        <w:rPr>
          <w:rFonts w:ascii="Arial" w:eastAsia="Times New Roman" w:hAnsi="Arial" w:cs="Arial"/>
          <w:sz w:val="24"/>
          <w:szCs w:val="24"/>
          <w:lang w:eastAsia="en-GB"/>
        </w:rPr>
        <w:t>- Caring pastorally for those who are the subject of concerns or allegations of abuse and other affected persons.</w:t>
      </w:r>
    </w:p>
    <w:p w:rsidR="00CA4FDD" w:rsidRPr="00206715" w:rsidRDefault="00CA4FDD" w:rsidP="00CA4FD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06715">
        <w:rPr>
          <w:rFonts w:ascii="Arial" w:eastAsia="Times New Roman" w:hAnsi="Arial" w:cs="Arial"/>
          <w:sz w:val="24"/>
          <w:szCs w:val="24"/>
          <w:lang w:eastAsia="en-GB"/>
        </w:rPr>
        <w:t>- Responding to those that may pose a present risk to others.</w:t>
      </w:r>
    </w:p>
    <w:p w:rsidR="00CA4FDD" w:rsidRDefault="00CA4FDD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</w:p>
    <w:p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>All forms of domestic abuse are wrong and must stop. We are committed to promoting and supporting safer environments which:</w:t>
      </w:r>
    </w:p>
    <w:p w:rsidR="003526E7" w:rsidRPr="00F41E10" w:rsidRDefault="003526E7" w:rsidP="003526E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ensure that all people feel welcomed, respected and safe from abuse;</w:t>
      </w:r>
    </w:p>
    <w:p w:rsidR="003526E7" w:rsidRPr="00F41E10" w:rsidRDefault="003526E7" w:rsidP="003526E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work to protect those experiencing domestic abuse;</w:t>
      </w:r>
    </w:p>
    <w:p w:rsidR="003526E7" w:rsidRPr="00F41E10" w:rsidRDefault="003526E7" w:rsidP="003526E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recognise equality amongst people and within relationships;</w:t>
      </w:r>
    </w:p>
    <w:p w:rsidR="003526E7" w:rsidRPr="00F41E10" w:rsidRDefault="003526E7" w:rsidP="003526E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refuse to condone any form of abuse;</w:t>
      </w:r>
    </w:p>
    <w:p w:rsidR="003526E7" w:rsidRPr="00F41E10" w:rsidRDefault="003526E7" w:rsidP="003526E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enable and encourage concerns to be raised and responded to openly and consistently.</w:t>
      </w:r>
    </w:p>
    <w:p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</w:p>
    <w:p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>We recognise that:</w:t>
      </w:r>
    </w:p>
    <w:p w:rsidR="003526E7" w:rsidRPr="00F41E10" w:rsidRDefault="003526E7" w:rsidP="003526E7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all forms of domestic abuse cause damage to the survivor and express an imbalance of power in the relationship;</w:t>
      </w:r>
    </w:p>
    <w:p w:rsidR="003526E7" w:rsidRPr="00F41E10" w:rsidRDefault="003526E7" w:rsidP="003526E7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all survivors (regardless of age, disability, gender, racial heritage, religious belief, sexual orientation or identity) have the right to equal protection from all types of harm or abuse;</w:t>
      </w:r>
    </w:p>
    <w:p w:rsidR="003526E7" w:rsidRPr="00F41E10" w:rsidRDefault="003526E7" w:rsidP="003526E7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domestic abuse can occur in all communities;</w:t>
      </w:r>
    </w:p>
    <w:p w:rsidR="003526E7" w:rsidRPr="00F41E10" w:rsidRDefault="003526E7" w:rsidP="003526E7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domestic abuse may be a single incident, but is usually a systematic repeated pattern which escalates in severity and frequency;</w:t>
      </w:r>
    </w:p>
    <w:p w:rsidR="003526E7" w:rsidRPr="00F41E10" w:rsidRDefault="003526E7" w:rsidP="003526E7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domestic abuse, if witnessed or overheard by a child, is a form of abuse by the perpetrator of the abusive behaviour;</w:t>
      </w:r>
    </w:p>
    <w:p w:rsidR="003526E7" w:rsidRPr="00F41E10" w:rsidRDefault="003526E7" w:rsidP="003526E7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working in partnership with children, adults and other agencies is essential in promoting the welfare of any child or adult suffering abuse.</w:t>
      </w:r>
    </w:p>
    <w:p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sz w:val="24"/>
          <w:szCs w:val="24"/>
          <w:lang w:val="en-US"/>
        </w:rPr>
      </w:pPr>
    </w:p>
    <w:p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>We will respond to domestic abuse:</w:t>
      </w:r>
    </w:p>
    <w:p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</w:p>
    <w:p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>In all our activities by –</w:t>
      </w:r>
    </w:p>
    <w:p w:rsidR="003526E7" w:rsidRDefault="003526E7" w:rsidP="003526E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valuing, listening to and respecting both survivors and alleged or known perpetrators of domestic abuse, whilst appreciating the need to ensure a distance is kept between the two and refusing to condone the perpetration or continuation of any form of abuse.</w:t>
      </w:r>
    </w:p>
    <w:p w:rsidR="00914DF6" w:rsidRDefault="00914DF6" w:rsidP="00914DF6">
      <w:p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</w:p>
    <w:p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>In our publicity by –</w:t>
      </w:r>
    </w:p>
    <w:p w:rsidR="003526E7" w:rsidRPr="00F41E10" w:rsidRDefault="003526E7" w:rsidP="003526E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proofErr w:type="gramStart"/>
      <w:r w:rsidRPr="00F41E10">
        <w:rPr>
          <w:rFonts w:ascii="Arial" w:eastAsia="Cambria" w:hAnsi="Arial" w:cs="Arial"/>
          <w:sz w:val="24"/>
          <w:szCs w:val="24"/>
          <w:lang w:val="en-US"/>
        </w:rPr>
        <w:t>raising</w:t>
      </w:r>
      <w:proofErr w:type="gramEnd"/>
      <w:r w:rsidRPr="00F41E10">
        <w:rPr>
          <w:rFonts w:ascii="Arial" w:eastAsia="Cambria" w:hAnsi="Arial" w:cs="Arial"/>
          <w:sz w:val="24"/>
          <w:szCs w:val="24"/>
          <w:lang w:val="en-US"/>
        </w:rPr>
        <w:t xml:space="preserve"> awareness about other agencies, support services, resources and expertise, through providing information in public and women-only areas of relevance to survivors, children and alleged or known perpetrators of domestic abuse.</w:t>
      </w:r>
    </w:p>
    <w:p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>When concerns are raised by –</w:t>
      </w:r>
    </w:p>
    <w:p w:rsidR="003526E7" w:rsidRPr="00F41E10" w:rsidRDefault="003526E7" w:rsidP="003526E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ensuring that those who have experienced abuse can find safety and informed help;</w:t>
      </w:r>
    </w:p>
    <w:p w:rsidR="003526E7" w:rsidRPr="00F41E10" w:rsidRDefault="003526E7" w:rsidP="003526E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lastRenderedPageBreak/>
        <w:t>working with the appropriate statutory bodies during an investigation into domestic abuse, including when allegations are made against a member of the church community.</w:t>
      </w:r>
    </w:p>
    <w:p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>In our care by –</w:t>
      </w:r>
    </w:p>
    <w:p w:rsidR="003526E7" w:rsidRPr="00F41E10" w:rsidRDefault="003526E7" w:rsidP="003526E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ensuring that informed and appropriate pastoral care is offered to any child, young person or adult who has suffered abuse;</w:t>
      </w:r>
    </w:p>
    <w:p w:rsidR="003526E7" w:rsidRPr="00F41E10" w:rsidRDefault="003526E7" w:rsidP="003526E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identifying and outlining the appropriate relationship of those with pastoral care responsibilities with both survivors and alleged or known perpetrators of domestic abuse.</w:t>
      </w:r>
    </w:p>
    <w:p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sz w:val="24"/>
          <w:szCs w:val="24"/>
          <w:lang w:val="en-US"/>
        </w:rPr>
      </w:pPr>
    </w:p>
    <w:p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We are committed to reviewing our policies and procedures regularly.</w:t>
      </w:r>
    </w:p>
    <w:p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sz w:val="24"/>
          <w:szCs w:val="24"/>
          <w:lang w:val="en-US"/>
        </w:rPr>
      </w:pPr>
    </w:p>
    <w:p w:rsidR="00D832AC" w:rsidRDefault="00D832AC" w:rsidP="003526E7">
      <w:pPr>
        <w:spacing w:after="0" w:line="240" w:lineRule="auto"/>
        <w:rPr>
          <w:rFonts w:ascii="Arial" w:eastAsia="Cambria" w:hAnsi="Arial" w:cs="Arial"/>
          <w:sz w:val="24"/>
          <w:szCs w:val="24"/>
          <w:lang w:val="en-US"/>
        </w:rPr>
      </w:pPr>
    </w:p>
    <w:p w:rsidR="00011BAE" w:rsidRDefault="00D832AC" w:rsidP="00427B68">
      <w:pPr>
        <w:spacing w:after="0" w:line="240" w:lineRule="auto"/>
        <w:jc w:val="center"/>
        <w:rPr>
          <w:rFonts w:ascii="Arial" w:eastAsia="Cambria" w:hAnsi="Arial" w:cs="Arial"/>
          <w:b/>
          <w:sz w:val="24"/>
          <w:szCs w:val="24"/>
          <w:lang w:val="en-US"/>
        </w:rPr>
      </w:pPr>
      <w:r>
        <w:rPr>
          <w:rFonts w:ascii="Arial" w:eastAsia="Cambria" w:hAnsi="Arial" w:cs="Arial"/>
          <w:b/>
          <w:sz w:val="24"/>
          <w:szCs w:val="24"/>
          <w:lang w:val="en-US"/>
        </w:rPr>
        <w:t>A</w:t>
      </w: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>gr</w:t>
      </w:r>
      <w:r w:rsidR="000807D5">
        <w:rPr>
          <w:rFonts w:ascii="Arial" w:eastAsia="Cambria" w:hAnsi="Arial" w:cs="Arial"/>
          <w:b/>
          <w:sz w:val="24"/>
          <w:szCs w:val="24"/>
          <w:lang w:val="en-US"/>
        </w:rPr>
        <w:t>eed at the St John</w:t>
      </w:r>
      <w:r w:rsidR="004908C2">
        <w:rPr>
          <w:rFonts w:ascii="Arial" w:eastAsia="Cambria" w:hAnsi="Arial" w:cs="Arial"/>
          <w:b/>
          <w:sz w:val="24"/>
          <w:szCs w:val="24"/>
          <w:lang w:val="en-US"/>
        </w:rPr>
        <w:t xml:space="preserve"> </w:t>
      </w:r>
      <w:r w:rsidR="000807D5">
        <w:rPr>
          <w:rFonts w:ascii="Arial" w:eastAsia="Cambria" w:hAnsi="Arial" w:cs="Arial"/>
          <w:b/>
          <w:sz w:val="24"/>
          <w:szCs w:val="24"/>
          <w:lang w:val="en-US"/>
        </w:rPr>
        <w:t>the Evangelist, Lund</w:t>
      </w: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 xml:space="preserve"> PCC</w:t>
      </w:r>
      <w:r>
        <w:rPr>
          <w:rFonts w:ascii="Arial" w:eastAsia="Cambria" w:hAnsi="Arial" w:cs="Arial"/>
          <w:b/>
          <w:sz w:val="24"/>
          <w:szCs w:val="24"/>
          <w:lang w:val="en-US"/>
        </w:rPr>
        <w:t xml:space="preserve"> </w:t>
      </w: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 xml:space="preserve">(Parochial Church Council) </w:t>
      </w:r>
      <w:r>
        <w:rPr>
          <w:rFonts w:ascii="Arial" w:eastAsia="Cambria" w:hAnsi="Arial" w:cs="Arial"/>
          <w:b/>
          <w:sz w:val="24"/>
          <w:szCs w:val="24"/>
          <w:lang w:val="en-US"/>
        </w:rPr>
        <w:t>M</w:t>
      </w: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>eeting</w:t>
      </w:r>
    </w:p>
    <w:p w:rsidR="00ED4A0A" w:rsidRDefault="00ED4A0A" w:rsidP="00427B68">
      <w:pPr>
        <w:spacing w:after="0" w:line="240" w:lineRule="auto"/>
        <w:jc w:val="center"/>
        <w:rPr>
          <w:rFonts w:ascii="Arial" w:eastAsia="Cambria" w:hAnsi="Arial" w:cs="Arial"/>
          <w:b/>
          <w:sz w:val="24"/>
          <w:szCs w:val="24"/>
          <w:lang w:val="en-US"/>
        </w:rPr>
      </w:pPr>
    </w:p>
    <w:p w:rsidR="00D832AC" w:rsidRPr="00F41E10" w:rsidRDefault="00D832AC" w:rsidP="00427B68">
      <w:pPr>
        <w:spacing w:after="0" w:line="240" w:lineRule="auto"/>
        <w:jc w:val="center"/>
        <w:rPr>
          <w:rFonts w:ascii="Arial" w:eastAsia="Cambria" w:hAnsi="Arial" w:cs="Arial"/>
          <w:b/>
          <w:sz w:val="24"/>
          <w:szCs w:val="24"/>
          <w:lang w:val="en-US"/>
        </w:rPr>
      </w:pPr>
      <w:proofErr w:type="gramStart"/>
      <w:r w:rsidRPr="00F41E10">
        <w:rPr>
          <w:rFonts w:ascii="Arial" w:eastAsia="Cambria" w:hAnsi="Arial" w:cs="Arial"/>
          <w:b/>
          <w:sz w:val="24"/>
          <w:szCs w:val="24"/>
          <w:lang w:val="en-US"/>
        </w:rPr>
        <w:t>on</w:t>
      </w:r>
      <w:proofErr w:type="gramEnd"/>
      <w:r w:rsidRPr="00F41E10">
        <w:rPr>
          <w:rFonts w:ascii="Arial" w:eastAsia="Cambria" w:hAnsi="Arial" w:cs="Arial"/>
          <w:b/>
          <w:sz w:val="24"/>
          <w:szCs w:val="24"/>
          <w:lang w:val="en-US"/>
        </w:rPr>
        <w:t xml:space="preserve"> </w:t>
      </w:r>
      <w:r w:rsidR="00FC2743">
        <w:rPr>
          <w:rFonts w:ascii="Arial" w:eastAsia="Cambria" w:hAnsi="Arial" w:cs="Arial"/>
          <w:b/>
          <w:sz w:val="24"/>
          <w:szCs w:val="24"/>
          <w:lang w:val="en-US"/>
        </w:rPr>
        <w:t>27</w:t>
      </w:r>
      <w:r w:rsidR="00FC2743" w:rsidRPr="00FC2743">
        <w:rPr>
          <w:rFonts w:ascii="Arial" w:eastAsia="Cambria" w:hAnsi="Arial" w:cs="Arial"/>
          <w:b/>
          <w:sz w:val="24"/>
          <w:szCs w:val="24"/>
          <w:vertAlign w:val="superscript"/>
          <w:lang w:val="en-US"/>
        </w:rPr>
        <w:t>th</w:t>
      </w:r>
      <w:r w:rsidR="00FC2743">
        <w:rPr>
          <w:rFonts w:ascii="Arial" w:eastAsia="Cambria" w:hAnsi="Arial" w:cs="Arial"/>
          <w:b/>
          <w:sz w:val="24"/>
          <w:szCs w:val="24"/>
          <w:lang w:val="en-US"/>
        </w:rPr>
        <w:t xml:space="preserve"> May 2025</w:t>
      </w:r>
    </w:p>
    <w:p w:rsidR="00D832AC" w:rsidRDefault="00D832AC" w:rsidP="00427B68">
      <w:pPr>
        <w:spacing w:after="0" w:line="240" w:lineRule="auto"/>
        <w:jc w:val="center"/>
        <w:rPr>
          <w:rFonts w:ascii="Arial" w:eastAsia="Cambria" w:hAnsi="Arial" w:cs="Arial"/>
          <w:sz w:val="24"/>
          <w:szCs w:val="24"/>
          <w:lang w:val="en-US"/>
        </w:rPr>
      </w:pPr>
    </w:p>
    <w:p w:rsidR="00350697" w:rsidRPr="00350697" w:rsidRDefault="00350697" w:rsidP="00427B68">
      <w:pPr>
        <w:spacing w:after="0" w:line="240" w:lineRule="auto"/>
        <w:jc w:val="center"/>
        <w:rPr>
          <w:rFonts w:ascii="Arial" w:eastAsia="Cambria" w:hAnsi="Arial" w:cs="Arial"/>
          <w:i/>
          <w:iCs/>
          <w:sz w:val="24"/>
          <w:szCs w:val="24"/>
          <w:lang w:val="en-US"/>
        </w:rPr>
      </w:pPr>
      <w:r w:rsidRPr="00350697">
        <w:rPr>
          <w:rFonts w:ascii="Arial" w:eastAsia="Cambria" w:hAnsi="Arial" w:cs="Arial"/>
          <w:i/>
          <w:iCs/>
          <w:sz w:val="24"/>
          <w:szCs w:val="24"/>
          <w:lang w:val="en-US"/>
        </w:rPr>
        <w:t>To be reviewed in</w:t>
      </w:r>
      <w:r w:rsidR="00FA04F1">
        <w:rPr>
          <w:rFonts w:ascii="Arial" w:eastAsia="Cambria" w:hAnsi="Arial" w:cs="Arial"/>
          <w:i/>
          <w:iCs/>
          <w:sz w:val="24"/>
          <w:szCs w:val="24"/>
          <w:lang w:val="en-US"/>
        </w:rPr>
        <w:t xml:space="preserve"> May</w:t>
      </w:r>
      <w:r w:rsidR="00FC2743">
        <w:rPr>
          <w:rFonts w:ascii="Arial" w:eastAsia="Cambria" w:hAnsi="Arial" w:cs="Arial"/>
          <w:i/>
          <w:iCs/>
          <w:sz w:val="24"/>
          <w:szCs w:val="24"/>
          <w:lang w:val="en-US"/>
        </w:rPr>
        <w:t xml:space="preserve"> 2026</w:t>
      </w:r>
    </w:p>
    <w:p w:rsidR="00D832AC" w:rsidRDefault="00D832AC" w:rsidP="003526E7">
      <w:pPr>
        <w:spacing w:after="0" w:line="240" w:lineRule="auto"/>
        <w:rPr>
          <w:rFonts w:ascii="Arial" w:eastAsia="Cambria" w:hAnsi="Arial" w:cs="Arial"/>
          <w:sz w:val="24"/>
          <w:szCs w:val="24"/>
          <w:lang w:val="en-US"/>
        </w:rPr>
      </w:pPr>
    </w:p>
    <w:p w:rsidR="003526E7" w:rsidRPr="00F41E10" w:rsidRDefault="00165872" w:rsidP="003526E7">
      <w:pPr>
        <w:spacing w:after="0" w:line="240" w:lineRule="auto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Vicar</w:t>
      </w:r>
      <w:r w:rsidR="003526E7" w:rsidRPr="00F41E10">
        <w:rPr>
          <w:rFonts w:ascii="Arial" w:eastAsia="Cambria" w:hAnsi="Arial" w:cs="Arial"/>
          <w:sz w:val="24"/>
          <w:szCs w:val="24"/>
          <w:lang w:val="en-US"/>
        </w:rPr>
        <w:t>:</w:t>
      </w:r>
      <w:r w:rsidRPr="00F41E10">
        <w:rPr>
          <w:rFonts w:ascii="Arial" w:eastAsia="Cambria" w:hAnsi="Arial" w:cs="Arial"/>
          <w:sz w:val="24"/>
          <w:szCs w:val="24"/>
          <w:lang w:val="en-US"/>
        </w:rPr>
        <w:tab/>
      </w:r>
      <w:r w:rsidR="003526E7" w:rsidRPr="00F41E10">
        <w:rPr>
          <w:rFonts w:ascii="Arial" w:eastAsia="Cambria" w:hAnsi="Arial" w:cs="Arial"/>
          <w:sz w:val="24"/>
          <w:szCs w:val="24"/>
          <w:lang w:val="en-US"/>
        </w:rPr>
        <w:tab/>
      </w:r>
      <w:r w:rsidR="003526E7" w:rsidRPr="00F41E10">
        <w:rPr>
          <w:rFonts w:ascii="Arial" w:eastAsia="Cambria" w:hAnsi="Arial" w:cs="Arial"/>
          <w:sz w:val="24"/>
          <w:szCs w:val="24"/>
          <w:lang w:val="en-US"/>
        </w:rPr>
        <w:tab/>
        <w:t>Father Shaun Baldwin</w:t>
      </w:r>
    </w:p>
    <w:p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sz w:val="24"/>
          <w:szCs w:val="24"/>
          <w:lang w:val="en-US"/>
        </w:rPr>
      </w:pPr>
    </w:p>
    <w:p w:rsidR="007A25D4" w:rsidRPr="00F41E10" w:rsidRDefault="003526E7" w:rsidP="003526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Church Wardens:</w:t>
      </w:r>
      <w:r w:rsidRPr="00F41E10">
        <w:rPr>
          <w:rFonts w:ascii="Arial" w:eastAsia="Cambria" w:hAnsi="Arial" w:cs="Arial"/>
          <w:sz w:val="24"/>
          <w:szCs w:val="24"/>
          <w:lang w:val="en-US"/>
        </w:rPr>
        <w:tab/>
      </w:r>
      <w:proofErr w:type="spellStart"/>
      <w:r w:rsidR="00914DF6">
        <w:rPr>
          <w:rFonts w:ascii="Arial" w:eastAsia="Cambria" w:hAnsi="Arial" w:cs="Arial"/>
          <w:sz w:val="24"/>
          <w:szCs w:val="24"/>
          <w:lang w:val="en-US"/>
        </w:rPr>
        <w:t>Mr</w:t>
      </w:r>
      <w:proofErr w:type="spellEnd"/>
      <w:r w:rsidR="00914DF6">
        <w:rPr>
          <w:rFonts w:ascii="Arial" w:eastAsia="Cambria" w:hAnsi="Arial" w:cs="Arial"/>
          <w:sz w:val="24"/>
          <w:szCs w:val="24"/>
          <w:lang w:val="en-US"/>
        </w:rPr>
        <w:t xml:space="preserve"> Jeff Penman</w:t>
      </w:r>
      <w:r w:rsidR="000807D5">
        <w:rPr>
          <w:rFonts w:ascii="Arial" w:eastAsia="Cambria" w:hAnsi="Arial" w:cs="Arial"/>
          <w:sz w:val="24"/>
          <w:szCs w:val="24"/>
          <w:lang w:val="en-US"/>
        </w:rPr>
        <w:t xml:space="preserve">, </w:t>
      </w:r>
      <w:proofErr w:type="spellStart"/>
      <w:r w:rsidR="000807D5">
        <w:rPr>
          <w:rFonts w:ascii="Arial" w:eastAsia="Cambria" w:hAnsi="Arial" w:cs="Arial"/>
          <w:sz w:val="24"/>
          <w:szCs w:val="24"/>
          <w:lang w:val="en-US"/>
        </w:rPr>
        <w:t>Mr</w:t>
      </w:r>
      <w:proofErr w:type="spellEnd"/>
      <w:r w:rsidR="000807D5">
        <w:rPr>
          <w:rFonts w:ascii="Arial" w:eastAsia="Cambria" w:hAnsi="Arial" w:cs="Arial"/>
          <w:sz w:val="24"/>
          <w:szCs w:val="24"/>
          <w:lang w:val="en-US"/>
        </w:rPr>
        <w:t xml:space="preserve"> Tom Parry</w:t>
      </w:r>
    </w:p>
    <w:sectPr w:rsidR="007A25D4" w:rsidRPr="00F41E10" w:rsidSect="00BE7E3C">
      <w:footerReference w:type="default" r:id="rId11"/>
      <w:pgSz w:w="11906" w:h="16838"/>
      <w:pgMar w:top="720" w:right="720" w:bottom="720" w:left="720" w:header="708" w:footer="1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381" w:rsidRDefault="00267381" w:rsidP="00B8469F">
      <w:pPr>
        <w:spacing w:after="0" w:line="240" w:lineRule="auto"/>
      </w:pPr>
      <w:r>
        <w:separator/>
      </w:r>
    </w:p>
  </w:endnote>
  <w:endnote w:type="continuationSeparator" w:id="0">
    <w:p w:rsidR="00267381" w:rsidRDefault="00267381" w:rsidP="00B8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69F" w:rsidRPr="002E5318" w:rsidRDefault="00B8469F" w:rsidP="00B572F0">
    <w:pPr>
      <w:pStyle w:val="Footer"/>
      <w:pBdr>
        <w:top w:val="single" w:sz="18" w:space="1" w:color="C00000"/>
      </w:pBdr>
      <w:tabs>
        <w:tab w:val="clear" w:pos="4513"/>
        <w:tab w:val="center" w:pos="0"/>
      </w:tabs>
      <w:rPr>
        <w:rFonts w:ascii="Aparajita" w:hAnsi="Aparajita" w:cs="Aparajita"/>
        <w:sz w:val="32"/>
        <w:szCs w:val="32"/>
      </w:rPr>
    </w:pPr>
  </w:p>
  <w:p w:rsidR="00B8469F" w:rsidRDefault="00B846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381" w:rsidRDefault="00267381" w:rsidP="00B8469F">
      <w:pPr>
        <w:spacing w:after="0" w:line="240" w:lineRule="auto"/>
      </w:pPr>
      <w:r>
        <w:separator/>
      </w:r>
    </w:p>
  </w:footnote>
  <w:footnote w:type="continuationSeparator" w:id="0">
    <w:p w:rsidR="00267381" w:rsidRDefault="00267381" w:rsidP="00B84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29F5"/>
    <w:multiLevelType w:val="hybridMultilevel"/>
    <w:tmpl w:val="95BAA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DD4E82"/>
    <w:multiLevelType w:val="hybridMultilevel"/>
    <w:tmpl w:val="533C93C2"/>
    <w:lvl w:ilvl="0" w:tplc="357A0A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140F03"/>
    <w:multiLevelType w:val="hybridMultilevel"/>
    <w:tmpl w:val="4FB686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A16A17"/>
    <w:multiLevelType w:val="hybridMultilevel"/>
    <w:tmpl w:val="EFFEA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A41C1D"/>
    <w:multiLevelType w:val="hybridMultilevel"/>
    <w:tmpl w:val="75C2E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348BE"/>
    <w:multiLevelType w:val="hybridMultilevel"/>
    <w:tmpl w:val="BD808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5777A"/>
    <w:rsid w:val="00011BAE"/>
    <w:rsid w:val="000807D5"/>
    <w:rsid w:val="001058F8"/>
    <w:rsid w:val="00142366"/>
    <w:rsid w:val="00165872"/>
    <w:rsid w:val="00166B8C"/>
    <w:rsid w:val="001A1100"/>
    <w:rsid w:val="00211288"/>
    <w:rsid w:val="00263656"/>
    <w:rsid w:val="00267381"/>
    <w:rsid w:val="00297172"/>
    <w:rsid w:val="002E5318"/>
    <w:rsid w:val="00303F44"/>
    <w:rsid w:val="0030441C"/>
    <w:rsid w:val="00350697"/>
    <w:rsid w:val="003526E7"/>
    <w:rsid w:val="00427B68"/>
    <w:rsid w:val="004676B9"/>
    <w:rsid w:val="004908C2"/>
    <w:rsid w:val="004F4098"/>
    <w:rsid w:val="0057270A"/>
    <w:rsid w:val="005A1922"/>
    <w:rsid w:val="00614171"/>
    <w:rsid w:val="006402F3"/>
    <w:rsid w:val="00643435"/>
    <w:rsid w:val="006B6025"/>
    <w:rsid w:val="0071553C"/>
    <w:rsid w:val="00723C43"/>
    <w:rsid w:val="00746909"/>
    <w:rsid w:val="0075081E"/>
    <w:rsid w:val="00786104"/>
    <w:rsid w:val="007A25D4"/>
    <w:rsid w:val="007B4316"/>
    <w:rsid w:val="007E2A43"/>
    <w:rsid w:val="00820A7E"/>
    <w:rsid w:val="008600F1"/>
    <w:rsid w:val="00895C40"/>
    <w:rsid w:val="008E14B0"/>
    <w:rsid w:val="008F1124"/>
    <w:rsid w:val="008F6F2D"/>
    <w:rsid w:val="00914DF6"/>
    <w:rsid w:val="00915360"/>
    <w:rsid w:val="0095777A"/>
    <w:rsid w:val="0096002B"/>
    <w:rsid w:val="00960DD2"/>
    <w:rsid w:val="00970450"/>
    <w:rsid w:val="009C4CCA"/>
    <w:rsid w:val="00A27C72"/>
    <w:rsid w:val="00A30E70"/>
    <w:rsid w:val="00A5093A"/>
    <w:rsid w:val="00AA580F"/>
    <w:rsid w:val="00AA7E9F"/>
    <w:rsid w:val="00B13695"/>
    <w:rsid w:val="00B572F0"/>
    <w:rsid w:val="00B74152"/>
    <w:rsid w:val="00B8469F"/>
    <w:rsid w:val="00BD2270"/>
    <w:rsid w:val="00BE3FF9"/>
    <w:rsid w:val="00BE7E3C"/>
    <w:rsid w:val="00C20EFC"/>
    <w:rsid w:val="00C35E87"/>
    <w:rsid w:val="00C57358"/>
    <w:rsid w:val="00C816D8"/>
    <w:rsid w:val="00CA4FDD"/>
    <w:rsid w:val="00D37E37"/>
    <w:rsid w:val="00D552BD"/>
    <w:rsid w:val="00D832AC"/>
    <w:rsid w:val="00DD3C3A"/>
    <w:rsid w:val="00E021B6"/>
    <w:rsid w:val="00E03411"/>
    <w:rsid w:val="00E45137"/>
    <w:rsid w:val="00E71804"/>
    <w:rsid w:val="00EA4E1D"/>
    <w:rsid w:val="00ED4A0A"/>
    <w:rsid w:val="00F41E10"/>
    <w:rsid w:val="00FA04F1"/>
    <w:rsid w:val="00FA1D2F"/>
    <w:rsid w:val="00FC2743"/>
    <w:rsid w:val="00FD0FCC"/>
    <w:rsid w:val="00FF1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77A"/>
  </w:style>
  <w:style w:type="paragraph" w:styleId="BalloonText">
    <w:name w:val="Balloon Text"/>
    <w:basedOn w:val="Normal"/>
    <w:link w:val="BalloonTextChar"/>
    <w:uiPriority w:val="99"/>
    <w:semiHidden/>
    <w:unhideWhenUsed/>
    <w:rsid w:val="0095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77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84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69F"/>
  </w:style>
  <w:style w:type="character" w:styleId="Hyperlink">
    <w:name w:val="Hyperlink"/>
    <w:basedOn w:val="DefaultParagraphFont"/>
    <w:uiPriority w:val="99"/>
    <w:unhideWhenUsed/>
    <w:rsid w:val="00B846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42366"/>
    <w:pPr>
      <w:spacing w:after="0" w:line="240" w:lineRule="auto"/>
    </w:pPr>
  </w:style>
  <w:style w:type="table" w:styleId="TableGrid">
    <w:name w:val="Table Grid"/>
    <w:basedOn w:val="TableNormal"/>
    <w:uiPriority w:val="59"/>
    <w:rsid w:val="00AA7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531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blackburn.anglican.org/more_info.asp?current_id=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44711-462C-4F7B-83F1-813965AA5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Ginny</cp:lastModifiedBy>
  <cp:revision>22</cp:revision>
  <cp:lastPrinted>2017-05-08T12:57:00Z</cp:lastPrinted>
  <dcterms:created xsi:type="dcterms:W3CDTF">2023-06-22T13:10:00Z</dcterms:created>
  <dcterms:modified xsi:type="dcterms:W3CDTF">2025-06-03T13:46:00Z</dcterms:modified>
</cp:coreProperties>
</file>